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자유낙하 실험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50"/>
        <w:gridCol w:w="900"/>
        <w:gridCol w:w="1129.8333333333333"/>
        <w:gridCol w:w="1129.8333333333333"/>
        <w:gridCol w:w="1129.8333333333333"/>
        <w:gridCol w:w="1129.8333333333333"/>
        <w:gridCol w:w="1129.8333333333333"/>
        <w:gridCol w:w="1129.8333333333333"/>
        <w:tblGridChange w:id="0">
          <w:tblGrid>
            <w:gridCol w:w="1350"/>
            <w:gridCol w:w="900"/>
            <w:gridCol w:w="1129.8333333333333"/>
            <w:gridCol w:w="1129.8333333333333"/>
            <w:gridCol w:w="1129.8333333333333"/>
            <w:gridCol w:w="1129.8333333333333"/>
            <w:gridCol w:w="1129.8333333333333"/>
            <w:gridCol w:w="1129.833333333333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높이 h [m]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 [s]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구슬종류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 [kg]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 [m]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1회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2회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3회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4회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5회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쇠공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탁구공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플라스틱공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50"/>
        <w:gridCol w:w="1535.8"/>
        <w:gridCol w:w="1535.8"/>
        <w:gridCol w:w="1535.8"/>
        <w:gridCol w:w="1535.8"/>
        <w:gridCol w:w="1535.8"/>
        <w:tblGridChange w:id="0">
          <w:tblGrid>
            <w:gridCol w:w="1350"/>
            <w:gridCol w:w="1535.8"/>
            <w:gridCol w:w="1535.8"/>
            <w:gridCol w:w="1535.8"/>
            <w:gridCol w:w="1535.8"/>
            <w:gridCol w:w="1535.8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</w:t>
            </w:r>
            <w:r w:rsidDel="00000000" w:rsidR="00000000" w:rsidRPr="00000000">
              <w:rPr>
                <w:vertAlign w:val="subscript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  <w:t xml:space="preserve"> [m/s]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구슬종류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1회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2회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3회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4회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5회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쇠공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탁구공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플라스틱공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6"/>
          <w:szCs w:val="26"/>
        </w:rPr>
      </w:pPr>
      <m:oMath>
        <m:r>
          <w:rPr>
            <w:sz w:val="26"/>
            <w:szCs w:val="26"/>
          </w:rPr>
          <m:t xml:space="preserve">g = </m:t>
        </m:r>
        <m:f>
          <m:fPr>
            <m:ctrlPr>
              <w:rPr>
                <w:sz w:val="26"/>
                <w:szCs w:val="26"/>
              </w:rPr>
            </m:ctrlPr>
          </m:fPr>
          <m:num>
            <m:r>
              <w:rPr>
                <w:sz w:val="26"/>
                <w:szCs w:val="26"/>
              </w:rPr>
              <m:t xml:space="preserve">2h - 2</m:t>
            </m:r>
            <m:sSub>
              <m:sSubPr>
                <m:ctrlPr>
                  <w:rPr>
                    <w:sz w:val="26"/>
                    <w:szCs w:val="26"/>
                  </w:rPr>
                </m:ctrlPr>
              </m:sSubPr>
              <m:e>
                <m:r>
                  <w:rPr>
                    <w:sz w:val="26"/>
                    <w:szCs w:val="26"/>
                  </w:rPr>
                  <m:t xml:space="preserve">v</m:t>
                </m:r>
              </m:e>
              <m:sub>
                <m:r>
                  <w:rPr>
                    <w:sz w:val="26"/>
                    <w:szCs w:val="26"/>
                  </w:rPr>
                  <m:t xml:space="preserve">0</m:t>
                </m:r>
              </m:sub>
            </m:sSub>
            <m:r>
              <w:rPr>
                <w:sz w:val="26"/>
                <w:szCs w:val="26"/>
              </w:rPr>
              <m:t xml:space="preserve"> t</m:t>
            </m:r>
          </m:num>
          <m:den>
            <m:sSup>
              <m:sSupPr>
                <m:ctrlPr>
                  <w:rPr>
                    <w:sz w:val="26"/>
                    <w:szCs w:val="26"/>
                  </w:rPr>
                </m:ctrlPr>
              </m:sSupPr>
              <m:e>
                <m:r>
                  <w:rPr>
                    <w:sz w:val="26"/>
                    <w:szCs w:val="26"/>
                  </w:rPr>
                  <m:t xml:space="preserve">t</m:t>
                </m:r>
              </m:e>
              <m:sup>
                <m:r>
                  <w:rPr>
                    <w:sz w:val="26"/>
                    <w:szCs w:val="26"/>
                  </w:rPr>
                  <m:t xml:space="preserve">2</m:t>
                </m:r>
              </m:sup>
            </m:sSup>
          </m:den>
        </m:f>
        <m:r>
          <w:rPr>
            <w:sz w:val="26"/>
            <w:szCs w:val="26"/>
          </w:rPr>
          <m:t xml:space="preserve">   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50"/>
        <w:gridCol w:w="1535.8"/>
        <w:gridCol w:w="1535.8"/>
        <w:gridCol w:w="1535.8"/>
        <w:gridCol w:w="1535.8"/>
        <w:gridCol w:w="1535.8"/>
        <w:tblGridChange w:id="0">
          <w:tblGrid>
            <w:gridCol w:w="1350"/>
            <w:gridCol w:w="1535.8"/>
            <w:gridCol w:w="1535.8"/>
            <w:gridCol w:w="1535.8"/>
            <w:gridCol w:w="1535.8"/>
            <w:gridCol w:w="1535.8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 [m/s^2]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구슬종류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1회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2회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3회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4회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5회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쇠공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탁구공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플라스틱공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50"/>
        <w:gridCol w:w="3839.5"/>
        <w:gridCol w:w="3839.5"/>
        <w:tblGridChange w:id="0">
          <w:tblGrid>
            <w:gridCol w:w="1350"/>
            <w:gridCol w:w="3839.5"/>
            <w:gridCol w:w="3839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구슬종류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평균값 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오차율 [%]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쇠공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탁구공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플라스틱공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